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422" w:rsidRPr="00234B69" w:rsidRDefault="002C0422" w:rsidP="002C0422">
      <w:pPr>
        <w:shd w:val="clear" w:color="auto" w:fill="FFFFFF"/>
        <w:spacing w:after="0" w:line="240" w:lineRule="auto"/>
        <w:jc w:val="center"/>
        <w:rPr>
          <w:rFonts w:ascii="Century Gothic" w:eastAsia="Times New Roman" w:hAnsi="Century Gothic" w:cs="Arial"/>
          <w:color w:val="000000"/>
          <w:sz w:val="17"/>
          <w:szCs w:val="17"/>
        </w:rPr>
      </w:pPr>
      <w:bookmarkStart w:id="0" w:name="_GoBack"/>
      <w:r w:rsidRPr="00234B69">
        <w:rPr>
          <w:rFonts w:ascii="Century Gothic" w:eastAsia="Times New Roman" w:hAnsi="Century Gothic" w:cs="Arial"/>
          <w:b/>
          <w:bCs/>
          <w:color w:val="000000"/>
          <w:sz w:val="30"/>
          <w:szCs w:val="30"/>
        </w:rPr>
        <w:t>SCHOOL MANAGEMENT INFORMATION SYSTEM (SMIS)</w:t>
      </w:r>
      <w:r w:rsidRPr="00234B69">
        <w:rPr>
          <w:rFonts w:ascii="Century Gothic" w:eastAsia="Times New Roman" w:hAnsi="Century Gothic" w:cs="Arial"/>
          <w:b/>
          <w:bCs/>
          <w:color w:val="000000"/>
          <w:sz w:val="30"/>
          <w:szCs w:val="30"/>
        </w:rPr>
        <w:br/>
      </w:r>
      <w:r w:rsidRPr="00234B69">
        <w:rPr>
          <w:rFonts w:ascii="Century Gothic" w:eastAsia="Times New Roman" w:hAnsi="Century Gothic" w:cs="Arial"/>
          <w:b/>
          <w:bCs/>
          <w:color w:val="000000"/>
          <w:sz w:val="24"/>
          <w:szCs w:val="24"/>
        </w:rPr>
        <w:t>SYSTEM DEVELOPMENT MODULE &amp; WORKFLOW SPECIFICATION</w:t>
      </w:r>
    </w:p>
    <w:p w:rsidR="002C0422" w:rsidRPr="00234B69" w:rsidRDefault="002C0422" w:rsidP="002C0422">
      <w:pPr>
        <w:shd w:val="clear" w:color="auto" w:fill="FFFFFF"/>
        <w:spacing w:after="0" w:line="240" w:lineRule="auto"/>
        <w:jc w:val="center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color w:val="000000"/>
        </w:rPr>
        <w:t>Real scenario: Actor → Task → Document → Verification/Approval → Output → Next Module</w:t>
      </w:r>
    </w:p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1. SYSTEM DEVELOPMENT PRINCIPLE</w:t>
      </w:r>
    </w:p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color w:val="000000"/>
        </w:rPr>
        <w:t>Every business action becomes a system transaction. Each transaction must identify the actor, capture the data, generate the relevant document, pass through the required verification/approval, update the next module, and leave an audit trail.</w:t>
      </w:r>
    </w:p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color w:val="000000"/>
        </w:rPr>
        <w:t>Core cycle: ASSESS → IDENTIFY → PLAN → SOURCE/ACQUIRE → DISTRIBUTE → UTILISE → MONITOR → INTERVENE → REASSESS → REPORT → IMPROVE.</w:t>
      </w:r>
    </w:p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2. ACTORS AND ROLES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060"/>
        <w:gridCol w:w="3095"/>
        <w:gridCol w:w="3195"/>
      </w:tblGrid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Actor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System Role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Key Permissions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 / Class Teacher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Teaching and SBA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Enter teaching/SBA data; submit results; record interventions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 / Senior Teacher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Academic validation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Review/return/validate SBA and resource needs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Results Entry / Examinations Officer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Results administration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Enter/import, approve, lock and publish results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 Head Teacher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verification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Verify records, monitoring and resource requirements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 Teacher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approval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 results, requests, reports and action plans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Librarian / Library Focal Point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 management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Catalogue, accession, issue/return, 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utilisation</w:t>
            </w:r>
            <w:proofErr w:type="spellEnd"/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Planner / Responsible Officer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Planning/reporting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Resource needs, monitoring and reports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Finance / Accounts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Financial control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Confirm funds, financial status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 Officer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RFQ, evaluation, PO/contract workflow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Stores Officer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Receiving/stock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GRN, stock, dispatch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DESO / District Standards Officer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District monitoring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Review/verify school data and monitor actions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DEBS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District management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 district requirements/actions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District Planner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District planning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Consolidate gaps and reports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PESO / SESOs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Provincial monitoring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Review, verify, schedule and monitor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PEO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Provincial management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 provincial plans/reports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Provincial Planner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Provincial planning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Consolidate district requirements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 Library Officer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Library 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programme</w:t>
            </w:r>
            <w:proofErr w:type="spellEnd"/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Verify needs, allocate/distribute and monitor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ZLS 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Programme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Officer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Partner coordination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Manage partner-supported interventions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CDC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Curriculum resources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Register/develop/supply curriculum resources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Ministry/National Directorate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National planning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National curriculum/resource planning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Book Aid International / Beit Trust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Partner support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Provide agreed supplementary/library support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Directors / PS / 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Authorised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Approvers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National approval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Review, approve and direct actions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System Administrator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Platform control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Users, roles, permissions, workflows, master data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Management / 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Authorised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Users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Decision support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Dashboards, reports and planning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3. DEVELOPMENT MODULES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735"/>
        <w:gridCol w:w="3213"/>
        <w:gridCol w:w="3402"/>
      </w:tblGrid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Module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Main Users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Main Outputs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1. School &amp; 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Organisation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Master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Admin/Ministry/District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profile, province/district/zone structure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2. Users, Roles &amp; Approval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Users, roles, permissions, approval matrix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3. Learners &amp; Enrolment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School/District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Learner register, enrolment reports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4. Curriculum &amp; Competencies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CDC/Ministry/School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Grades, subjects, competencies, curriculum resources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lastRenderedPageBreak/>
              <w:t>5. Teaching &amp; Learning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Teacher/HOD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Lesson/coverage and resource-use records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6. SBA &amp; Assessment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Teacher/HOD/Deputy/Head/Exams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Assessment register, progress sheet, report card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7. Results Validation &amp; Publication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HOD/Deputy/Head/Exams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Missing marks, consolidated results, locked results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8. Resource Needs &amp; Gap Analysis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School/District/ZLS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Needs form, gap report, acquisition list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9. Curriculum Textbook Supply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Ministry/CDC/School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Allocation, delivery, receipt, textbook stock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10. School/District/Provincial Procurement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Procurement/Finance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Requisition, RFQ, evaluation, PO, GRN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11. ZLS Library &amp; Supplementary Resources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ZLS/Schools/Partners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 request, allocation, dispatch, accession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12. Partner/Donor Management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ZLS/Partners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Contribution, donation, beneficiary records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13. Inventory &amp; Library Circulation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Stores/Librarian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Stock, accession, issue/return, 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utilisation</w:t>
            </w:r>
            <w:proofErr w:type="spellEnd"/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14. Distribution &amp; Beneficiary Tracking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ZLS/Ministry/Stores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Dispatch, receipt, beneficiary register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15. Whole-School Monitoring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School/District/Province/National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Tools, schedules, visits, findings, reports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16. Intervention &amp; Follow-up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School/District/ZLS/Partners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Action plan, intervention, follow-up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17. Indicators, Dashboards &amp; Reports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Authorised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users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SBA/resource/library/partner/monitoring indicators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18. Notifications &amp; Audit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System/Admin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Alerts, approvals, audit trail, documents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4. REAL SCENARIO: SBA → RESOURCE NEED → LIBRARY SUPPORT → MONITORING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8"/>
        <w:gridCol w:w="2464"/>
        <w:gridCol w:w="1964"/>
        <w:gridCol w:w="1510"/>
        <w:gridCol w:w="2894"/>
      </w:tblGrid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Step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Actor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System Transaction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Document Generated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Next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Creates Grade 5 Mathematics SBA and enters marks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SBA Assessment Register / Progress Score Sheet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Checks completeness and identifies low-performing competencies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SBA Validation / Learning Gap Report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 Head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Verifies source records and learning gaps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Verified SBA Report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 Teacher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Approves intervention and resource assessment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Intervention Approval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Needs Assessment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HOD/Teacher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Records required teaching resources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Teaching &amp; Learning Resource Needs Form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Librarian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Librarian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Checks supplementary/library stock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 Gap Report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 Head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Verifies total textbook/library/resource gap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Verified Resource Gap Report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 Teacher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Approves requirement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Approved Acquisition List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Source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School/District/ZLS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Submits resource request to correct route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Resource Request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Ministry/CDC/ZLS/Partner/Procurement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Ministry/CDC/School/ZLS/Partner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Supplies, donates or procures resource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Allocation / PO / Donation / Delivery Record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Receipt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Stores/Librarian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Receives and verifies quantity/condition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GRN / Accession Register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Inventory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Teacher/Librarian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Makes resources available and records use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Issue/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Utilisation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Record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Officer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Conducts school monitoring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Checklist / Report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Action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Head/District/ZLS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Approves corrective/support action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Action Plan / Intervention Plan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Follow-up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Conducts follow-up SBA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Follow-up Assessment Record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SMIS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SMIS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Links baseline, intervention and follow-up data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Outcome/Progress Report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Dashboard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Management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Uses verified indicators for planning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Management Dashboard / Decision Report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Next cycle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5. SBA MODULE – SCREENS AND DOCUMENTS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318"/>
        <w:gridCol w:w="2303"/>
        <w:gridCol w:w="2344"/>
        <w:gridCol w:w="2385"/>
      </w:tblGrid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Actor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Screen/Function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Document/Output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Status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Create SBA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Assessment Register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Draft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Submit SBA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Submission Receipt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Submitted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Validate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Missing Marks / Validation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Validated/Returned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Verify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Verification Record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Verified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Consolidated Results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Exams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Lock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Locked Results Register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Locked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System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Publish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Learner Report Card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Published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Parent/Guardian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View/Feedback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Feedback Record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Received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Head/Exams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Authorise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correction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Corrected Report Card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Resolved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6. RESOURCE NEEDS MODULE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935"/>
        <w:gridCol w:w="3096"/>
        <w:gridCol w:w="3319"/>
      </w:tblGrid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Actor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Function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System Output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Teacher/HOD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Identify teaching resource need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Resource Needs Form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Librarian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Assess library/supplementary needs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 Needs Request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Verify stock and gaps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Verified Gap Report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Prioritise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and approve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Approved Acquisition List</w:t>
            </w:r>
          </w:p>
        </w:tc>
      </w:tr>
      <w:tr w:rsidR="002C0422" w:rsidRPr="00234B69" w:rsidTr="002C0422"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SMIS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Aggregate and calculate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School/District/Province/National Resource Gap Report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7. CURRICULUM TEXTBOOK SOURCES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62"/>
        <w:gridCol w:w="2467"/>
        <w:gridCol w:w="2349"/>
        <w:gridCol w:w="2272"/>
      </w:tblGrid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Source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Actor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Transaction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Document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Ministry of Education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National Directorate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Allocate curriculum textbooks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National Textbook Allocation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CDC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CDC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Register/supply curriculum resources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CDC Resource Register / Delivery Record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HOD/Head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Request additional textbooks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Textbook Request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Procurement/Finance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Purchase directly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Requisition / PO / Invoice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Supplier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Supplier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Deliver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Delivery Note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Stores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Receiving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Receive and verify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GRN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Librarian/Stores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Register stock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Textbook Inventory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SMIS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System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Calculate requirement and gap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Textbook Availability Indicator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8. ZLS + BOOK AID INTERNATIONAL + BEIT TRUST MODULE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67"/>
        <w:gridCol w:w="2529"/>
        <w:gridCol w:w="2263"/>
        <w:gridCol w:w="2291"/>
      </w:tblGrid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Actor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Transaction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Document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Verification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Librarian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Submit library/supplementary needs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 Needs Request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Deputy/Head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 Library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Verify beneficiary need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 Verification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 review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ZLS 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Programme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Create intervention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Partner Support Request / Allocation Plan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 approval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Book Aid International / Beit Trust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Provide agreed support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Partner Contribution / Donation Record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Delivery evidence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lastRenderedPageBreak/>
              <w:t>ZLS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Receive/process/allocate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Goods Receipt / Allocation List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 verification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Dispatch to school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Dispatch Note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Dispatch confirmation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Receive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GRN / Library Receipt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verification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Librarian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Accession/catalogue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Accession Register / Catalogue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Inventory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Librarian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Circulate/use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Issue/Return / 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Utilisation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9. PROCUREMENT MODULE – REAL SYSTEM FLOW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422"/>
        <w:gridCol w:w="2311"/>
        <w:gridCol w:w="2309"/>
        <w:gridCol w:w="2308"/>
      </w:tblGrid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Actor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Action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Document Generated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Next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HOD/Requesting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Create request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Purchase Requisition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Verification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Deputy/HOD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Check request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Verified Requisition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Approval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Head/DEBS/PEO/PS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 according to authority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Approval Record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Finance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Finance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Confirm funds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Funds Confirmation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Initiate procurement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RFQ/Tender Request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Evaluation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Evaluation Committee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Evaluate offers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Bid Evaluation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Award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Approving Authority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 award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Award Decision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PO/Contract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Create order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Purchase Order / Contract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Supplier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Supplier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Deliver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Delivery Note / Invoice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Stores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Stores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Receive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GRN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Inventory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Accounts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Process payment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Payment Voucher / Payment Status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Close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10. WHOLE-SCHOOL MONITORING MODULE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95"/>
        <w:gridCol w:w="3090"/>
        <w:gridCol w:w="1751"/>
        <w:gridCol w:w="1814"/>
      </w:tblGrid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Actor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Function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Document Generated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Status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Deputy/DESO/PESO/AD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Plan monitoring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Plan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Draft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HOD/ESOs/SESOs/Standards Officers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Develop tool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Tool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Draft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Head/DESO/PESO/AD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Review and verify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Review/Verification Record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Verified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Prepare schedule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Schedule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Scheduled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Visit school/capture evidence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Checklist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Conducted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Planner/Officer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Record resources/infrastructure/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programmes</w:t>
            </w:r>
            <w:proofErr w:type="spellEnd"/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Data Form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Captured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Head/District/Province/National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Review findings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Reviewed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Authorised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Management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 action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Action Plan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Responsible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Implement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Action Evidence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 Progress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Follow up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Follow-up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Closed/Outstanding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11. INTERVENTION + REASSESSMENT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330"/>
        <w:gridCol w:w="2247"/>
        <w:gridCol w:w="2385"/>
        <w:gridCol w:w="2388"/>
      </w:tblGrid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Actor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Action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Document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System Link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Management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Create intervention from verified gap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Intervention Plan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Learning/resource gap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Responsible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Implement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Implementation Record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Resource/beneficiary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ZLS/Ministry/Partner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Provide support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Distribution/Support Record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Intervention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Verify implementation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Follow-up Monitoring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Intervention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Conduct follow-up SBA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Follow-up SBA Record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Baseline assessment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SMIS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Calculate progress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Outcome/Progress Indicator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Dashboard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Management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Close/continue action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Closure/Continuation Record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Audit trail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12. MASTER DOCUMENT REGISTER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97"/>
        <w:gridCol w:w="2286"/>
        <w:gridCol w:w="2425"/>
        <w:gridCol w:w="2342"/>
      </w:tblGrid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Document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Module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Primary Actor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Purpose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SBA Assessment Register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SBA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Learner assessment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Progress Score Sheet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SBA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Teacher/HOD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Progress tracking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Missing Marks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Results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Incomplete results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Consolidated Results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Results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Head/Exams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Official results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Learner Report Card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Results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System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Results communication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lastRenderedPageBreak/>
              <w:t>Learning Gap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Analytics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SMIS/HOD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Learning gaps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Resource Needs Form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Needs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Teaching resource request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 Needs Request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Librarian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 request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Resource Gap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Analytics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SMIS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Resource shortages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Acquisition List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Planning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Approved requirement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Textbook Allocation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Textbook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Ministry/CDC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Curriculum allocation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Purchase Requisition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Requesting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 start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RFQ/Tender Request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Solicit offers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Bid Evaluation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Evaluation Committee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Evaluate offers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Purchase Order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Order goods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Contract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Authorised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Authority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Contract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Delivery Note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Receiving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Supplier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Delivery evidence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Goods Received Note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Stores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Stores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Receipt confirmation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Accession Register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Librarian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 stock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Dispatch Note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Distribution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ZLS/Stores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Dispatch evidence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 Issue/Return Record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Circulation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Librarian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Usage tracking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Partner Contribution Record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Partner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Book Aid/Beit/other support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Tool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Standards 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instrument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Schedule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Visit plan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Checklist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Evidence capture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DESO/PESO/Director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Findings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Action Plan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Intervention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Corrective action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Follow-up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Officer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Verification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Indicator Dashboard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Reporting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SMIS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Decision support</w:t>
            </w:r>
          </w:p>
        </w:tc>
      </w:tr>
      <w:tr w:rsidR="002C0422" w:rsidRPr="00234B69" w:rsidTr="002C042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Partner Beneficiary Report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Partner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Partner reporting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13. DATABASE / MODULE RELATIONSHIP</w:t>
      </w:r>
    </w:p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color w:val="000000"/>
        </w:rPr>
        <w:t>The developer should connect modules rather than build isolated forms:</w:t>
      </w:r>
    </w:p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color w:val="000000"/>
        </w:rPr>
        <w:t xml:space="preserve">School → Learner → Curriculum → SBA → Learning Gap → Resource Need → Source → Acquisition → Distribution → Inventory → </w:t>
      </w:r>
      <w:proofErr w:type="spellStart"/>
      <w:r w:rsidRPr="00234B69">
        <w:rPr>
          <w:rFonts w:ascii="Century Gothic" w:eastAsia="Times New Roman" w:hAnsi="Century Gothic" w:cs="Arial"/>
          <w:color w:val="000000"/>
        </w:rPr>
        <w:t>Utilisation</w:t>
      </w:r>
      <w:proofErr w:type="spellEnd"/>
      <w:r w:rsidRPr="00234B69">
        <w:rPr>
          <w:rFonts w:ascii="Century Gothic" w:eastAsia="Times New Roman" w:hAnsi="Century Gothic" w:cs="Arial"/>
          <w:color w:val="000000"/>
        </w:rPr>
        <w:t xml:space="preserve"> → Monitoring → Intervention → Follow-up SBA → Indicators → Dashboard → Next Planning Cycle.</w:t>
      </w:r>
    </w:p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14. ROLE-BASED APPROVAL ENGINE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546"/>
        <w:gridCol w:w="2049"/>
        <w:gridCol w:w="1906"/>
        <w:gridCol w:w="1866"/>
        <w:gridCol w:w="1983"/>
      </w:tblGrid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Workflow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Create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Verify/Review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Approve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Lock/Close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SBA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Teacher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 / Deputy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 / Exams as configured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Exams Officer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Resource Need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HOD/Teacher/Librarian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System audit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 Procurement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Requesting Officer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Deputy/HOD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Head/DEBS/PEO/PS by authority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Procurement/Finance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Partner Library Support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Librarian/ZLS Officer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ZLS </w:t>
            </w: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Programme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Officer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Authorised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ZLS Management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proofErr w:type="spellStart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Programme</w:t>
            </w:r>
            <w:proofErr w:type="spellEnd"/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 xml:space="preserve"> close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Monitoring Officer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DESO/PESO/Director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Head/DEBS/PEO/PS as level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Follow-up closure</w:t>
            </w:r>
          </w:p>
        </w:tc>
      </w:tr>
      <w:tr w:rsidR="002C0422" w:rsidRPr="00234B69" w:rsidTr="002C0422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Intervention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School/ZLS Officer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Supervisor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Management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Responsible Officer/Monitor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15. REQUIRED SMIS INDICATORS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625"/>
        <w:gridCol w:w="4725"/>
      </w:tblGrid>
      <w:tr w:rsidR="002C0422" w:rsidRPr="00234B69" w:rsidTr="002C0422"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Indicator Group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b/>
                <w:bCs/>
                <w:color w:val="000000"/>
                <w:sz w:val="16"/>
                <w:szCs w:val="16"/>
              </w:rPr>
              <w:t>Examples</w:t>
            </w:r>
          </w:p>
        </w:tc>
      </w:tr>
      <w:tr w:rsidR="002C0422" w:rsidRPr="00234B69" w:rsidTr="002C0422"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Learner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Enrolment, attendance, progression</w:t>
            </w:r>
          </w:p>
        </w:tc>
      </w:tr>
      <w:tr w:rsidR="002C0422" w:rsidRPr="00234B69" w:rsidTr="002C0422"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SBA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Assessment participation, competency performance, learners requiring intervention</w:t>
            </w:r>
          </w:p>
        </w:tc>
      </w:tr>
      <w:tr w:rsidR="002C0422" w:rsidRPr="00234B69" w:rsidTr="002C0422"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Textbook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Required, supplied, school-procured, available, gap, textbook-to-learner ratio</w:t>
            </w:r>
          </w:p>
        </w:tc>
      </w:tr>
      <w:tr w:rsidR="002C0422" w:rsidRPr="00234B69" w:rsidTr="002C0422"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Library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Schools with libraries, collection size, circulation, visits, reading activities</w:t>
            </w:r>
          </w:p>
        </w:tc>
      </w:tr>
      <w:tr w:rsidR="002C0422" w:rsidRPr="00234B69" w:rsidTr="002C0422"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ZLS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Schools supported, materials distributed, beneficiaries, monitoring coverage</w:t>
            </w:r>
          </w:p>
        </w:tc>
      </w:tr>
      <w:tr w:rsidR="002C0422" w:rsidRPr="00234B69" w:rsidTr="002C0422"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Partner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Book Aid/Beit schools supported, materials, quantities, beneficiaries</w:t>
            </w:r>
          </w:p>
        </w:tc>
      </w:tr>
      <w:tr w:rsidR="002C0422" w:rsidRPr="00234B69" w:rsidTr="002C0422"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Procurement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Requests, approvals, procurement cycle, goods received, outstanding orders</w:t>
            </w:r>
          </w:p>
        </w:tc>
      </w:tr>
      <w:tr w:rsidR="002C0422" w:rsidRPr="00234B69" w:rsidTr="002C0422"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lastRenderedPageBreak/>
              <w:t>Monitoring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Schools planned/visited, findings, action plans, resolved/outstanding</w:t>
            </w:r>
          </w:p>
        </w:tc>
      </w:tr>
      <w:tr w:rsidR="002C0422" w:rsidRPr="00234B69" w:rsidTr="002C0422"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Intervention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Interventions opened, implemented, followed up, closed</w:t>
            </w:r>
          </w:p>
        </w:tc>
      </w:tr>
      <w:tr w:rsidR="002C0422" w:rsidRPr="00234B69" w:rsidTr="002C0422"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Outcome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0422" w:rsidRPr="00234B69" w:rsidRDefault="002C0422" w:rsidP="002C0422">
            <w:pPr>
              <w:spacing w:after="0" w:line="240" w:lineRule="auto"/>
              <w:rPr>
                <w:rFonts w:ascii="Century Gothic" w:eastAsia="Times New Roman" w:hAnsi="Century Gothic" w:cs="Arial"/>
                <w:color w:val="000000"/>
                <w:sz w:val="17"/>
                <w:szCs w:val="17"/>
              </w:rPr>
            </w:pPr>
            <w:r w:rsidRPr="00234B69">
              <w:rPr>
                <w:rFonts w:ascii="Century Gothic" w:eastAsia="Times New Roman" w:hAnsi="Century Gothic" w:cs="Arial"/>
                <w:color w:val="000000"/>
                <w:sz w:val="16"/>
                <w:szCs w:val="16"/>
              </w:rPr>
              <w:t>Baseline vs follow-up assessment records and progress indicators</w:t>
            </w:r>
          </w:p>
        </w:tc>
      </w:tr>
    </w:tbl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b/>
          <w:bCs/>
          <w:color w:val="000000"/>
        </w:rPr>
        <w:t>16. FINAL DEVELOPMENT RULE</w:t>
      </w:r>
    </w:p>
    <w:p w:rsidR="002C0422" w:rsidRPr="00234B69" w:rsidRDefault="002C0422" w:rsidP="002C042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/>
          <w:sz w:val="17"/>
          <w:szCs w:val="17"/>
        </w:rPr>
      </w:pPr>
      <w:r w:rsidRPr="00234B69">
        <w:rPr>
          <w:rFonts w:ascii="Century Gothic" w:eastAsia="Times New Roman" w:hAnsi="Century Gothic" w:cs="Arial"/>
          <w:color w:val="000000"/>
        </w:rPr>
        <w:t xml:space="preserve">The system must preserve traceability. An SBA result should be traceable to a learning gap; the learning gap to a resource need; the resource need to a source and acquisition route; the acquired resource to distribution and inventory; inventory to </w:t>
      </w:r>
      <w:proofErr w:type="spellStart"/>
      <w:r w:rsidRPr="00234B69">
        <w:rPr>
          <w:rFonts w:ascii="Century Gothic" w:eastAsia="Times New Roman" w:hAnsi="Century Gothic" w:cs="Arial"/>
          <w:color w:val="000000"/>
        </w:rPr>
        <w:t>utilisation</w:t>
      </w:r>
      <w:proofErr w:type="spellEnd"/>
      <w:r w:rsidRPr="00234B69">
        <w:rPr>
          <w:rFonts w:ascii="Century Gothic" w:eastAsia="Times New Roman" w:hAnsi="Century Gothic" w:cs="Arial"/>
          <w:color w:val="000000"/>
        </w:rPr>
        <w:t xml:space="preserve">; </w:t>
      </w:r>
      <w:proofErr w:type="spellStart"/>
      <w:r w:rsidRPr="00234B69">
        <w:rPr>
          <w:rFonts w:ascii="Century Gothic" w:eastAsia="Times New Roman" w:hAnsi="Century Gothic" w:cs="Arial"/>
          <w:color w:val="000000"/>
        </w:rPr>
        <w:t>utilisation</w:t>
      </w:r>
      <w:proofErr w:type="spellEnd"/>
      <w:r w:rsidRPr="00234B69">
        <w:rPr>
          <w:rFonts w:ascii="Century Gothic" w:eastAsia="Times New Roman" w:hAnsi="Century Gothic" w:cs="Arial"/>
          <w:color w:val="000000"/>
        </w:rPr>
        <w:t xml:space="preserve"> to monitoring; monitoring to an intervention; and the intervention to a follow-up assessment. This is the core SMIS business logic.</w:t>
      </w:r>
    </w:p>
    <w:bookmarkEnd w:id="0"/>
    <w:p w:rsidR="00C868A8" w:rsidRPr="00234B69" w:rsidRDefault="00C868A8">
      <w:pPr>
        <w:rPr>
          <w:rFonts w:ascii="Century Gothic" w:hAnsi="Century Gothic"/>
        </w:rPr>
      </w:pPr>
    </w:p>
    <w:sectPr w:rsidR="00C868A8" w:rsidRPr="00234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422"/>
    <w:rsid w:val="00234B69"/>
    <w:rsid w:val="002C0422"/>
    <w:rsid w:val="009200B0"/>
    <w:rsid w:val="00C8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8E5854-4CD9-45D9-A54D-5B748FEB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C0422"/>
  </w:style>
  <w:style w:type="paragraph" w:customStyle="1" w:styleId="msonormal0">
    <w:name w:val="msonormal"/>
    <w:basedOn w:val="Normal"/>
    <w:rsid w:val="002C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C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2200</Words>
  <Characters>12540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2026-09-24T11:56:00Z</dcterms:created>
  <dcterms:modified xsi:type="dcterms:W3CDTF">2026-09-28T07:37:00Z</dcterms:modified>
</cp:coreProperties>
</file>